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4B" w:rsidRPr="008B444B" w:rsidRDefault="00E73DDF" w:rsidP="008B444B">
      <w:pPr>
        <w:pStyle w:val="NoSpacing"/>
        <w:spacing w:line="276" w:lineRule="auto"/>
        <w:ind w:firstLine="390"/>
        <w:jc w:val="center"/>
        <w:rPr>
          <w:rFonts w:ascii="Arial Unicode MS" w:eastAsia="Arial Unicode MS" w:hAnsi="Arial Unicode MS" w:cs="Arial Unicode MS"/>
          <w:b/>
          <w:bCs/>
          <w:sz w:val="34"/>
          <w:szCs w:val="34"/>
          <w:u w:val="single"/>
        </w:rPr>
      </w:pPr>
      <w:r w:rsidRPr="008B444B">
        <w:rPr>
          <w:rFonts w:ascii="Arial Unicode MS" w:eastAsia="Arial Unicode MS" w:hAnsi="Arial Unicode MS" w:cs="Arial Unicode MS" w:hint="eastAsia"/>
          <w:b/>
          <w:bCs/>
          <w:sz w:val="34"/>
          <w:szCs w:val="34"/>
          <w:u w:val="single"/>
          <w:cs/>
        </w:rPr>
        <w:t xml:space="preserve">राजभाषा नियम 1963 की धारा 3(3) </w:t>
      </w:r>
      <w:r w:rsidR="008B444B" w:rsidRPr="008B444B">
        <w:rPr>
          <w:rFonts w:ascii="Arial Unicode MS" w:eastAsia="Arial Unicode MS" w:hAnsi="Arial Unicode MS" w:cs="Arial Unicode MS"/>
          <w:b/>
          <w:bCs/>
          <w:sz w:val="34"/>
          <w:szCs w:val="34"/>
          <w:u w:val="single"/>
        </w:rPr>
        <w:t xml:space="preserve"> </w:t>
      </w:r>
      <w:r w:rsidR="008B444B" w:rsidRPr="008B444B">
        <w:rPr>
          <w:rFonts w:ascii="Arial Unicode MS" w:eastAsia="Arial Unicode MS" w:hAnsi="Arial Unicode MS" w:cs="Arial Unicode MS"/>
          <w:b/>
          <w:bCs/>
          <w:sz w:val="34"/>
          <w:szCs w:val="34"/>
          <w:u w:val="single"/>
          <w:cs/>
        </w:rPr>
        <w:t>के अधीन अनिवार्य रूप से द्विभाषी (हिंदी व अंग्रेजी में) जारी किए जाने वाले दस्तावेजों की सूची</w:t>
      </w:r>
    </w:p>
    <w:p w:rsidR="008B444B" w:rsidRDefault="008B444B" w:rsidP="008B444B">
      <w:pPr>
        <w:pStyle w:val="NoSpacing"/>
        <w:spacing w:line="276" w:lineRule="auto"/>
        <w:ind w:firstLine="39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E73DDF" w:rsidRPr="008B444B" w:rsidRDefault="00E73DDF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1. 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  <w:cs/>
        </w:rPr>
        <w:t>संकल्‍प (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>Resolutions</w:t>
      </w: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) </w:t>
      </w:r>
    </w:p>
    <w:p w:rsidR="00E73DDF" w:rsidRPr="008B444B" w:rsidRDefault="00E73DDF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>2. सामान्‍य आदेश (</w:t>
      </w:r>
      <w:r w:rsidR="008B444B" w:rsidRPr="008B444B">
        <w:rPr>
          <w:rFonts w:ascii="Arial Unicode MS" w:eastAsia="Arial Unicode MS" w:hAnsi="Arial Unicode MS" w:cs="Arial Unicode MS" w:hint="eastAsia"/>
          <w:sz w:val="26"/>
          <w:szCs w:val="26"/>
        </w:rPr>
        <w:t>General Orders)</w:t>
      </w:r>
    </w:p>
    <w:p w:rsidR="00E73DDF" w:rsidRPr="008B444B" w:rsidRDefault="00E73DDF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>3. नियम (</w:t>
      </w:r>
      <w:r w:rsidR="008B444B" w:rsidRPr="008B444B">
        <w:rPr>
          <w:rFonts w:ascii="Arial Unicode MS" w:eastAsia="Arial Unicode MS" w:hAnsi="Arial Unicode MS" w:cs="Arial Unicode MS" w:hint="eastAsia"/>
          <w:sz w:val="26"/>
          <w:szCs w:val="26"/>
        </w:rPr>
        <w:t>Rules)</w:t>
      </w: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</w:p>
    <w:p w:rsidR="00E73DDF" w:rsidRPr="008B444B" w:rsidRDefault="00E73DDF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>4. अधिसूचनाएं (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>Notifications</w:t>
      </w: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>)</w:t>
      </w:r>
    </w:p>
    <w:p w:rsidR="00E73DDF" w:rsidRPr="008B444B" w:rsidRDefault="00E73DDF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5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>.</w:t>
      </w: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प्रशासनिक तथा अन्‍य रिपोर्ट (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>Ad</w:t>
      </w:r>
      <w:r w:rsidR="008B444B" w:rsidRPr="008B444B">
        <w:rPr>
          <w:rFonts w:ascii="Arial Unicode MS" w:eastAsia="Arial Unicode MS" w:hAnsi="Arial Unicode MS" w:cs="Arial Unicode MS" w:hint="eastAsia"/>
          <w:sz w:val="26"/>
          <w:szCs w:val="26"/>
        </w:rPr>
        <w:t>ministrative and other reports)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</w:p>
    <w:p w:rsidR="00E73DDF" w:rsidRPr="008B444B" w:rsidRDefault="009640A6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>6. प्रेस</w:t>
      </w:r>
      <w:r w:rsidR="00E73DDF"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विज्ञप्ति (</w:t>
      </w:r>
      <w:r w:rsidR="008B444B" w:rsidRPr="008B444B">
        <w:rPr>
          <w:rFonts w:ascii="Arial Unicode MS" w:eastAsia="Arial Unicode MS" w:hAnsi="Arial Unicode MS" w:cs="Arial Unicode MS" w:hint="eastAsia"/>
          <w:sz w:val="26"/>
          <w:szCs w:val="26"/>
        </w:rPr>
        <w:t>press communiqu</w:t>
      </w:r>
      <w:r w:rsidR="008B444B" w:rsidRPr="008B444B">
        <w:rPr>
          <w:rFonts w:ascii="Arial Unicode MS" w:eastAsia="Arial Unicode MS" w:hAnsi="Arial Unicode MS" w:cs="Arial Unicode MS"/>
          <w:sz w:val="26"/>
          <w:szCs w:val="26"/>
        </w:rPr>
        <w:t>es</w:t>
      </w:r>
      <w:r w:rsidR="008B444B" w:rsidRPr="008B444B">
        <w:rPr>
          <w:rFonts w:ascii="Arial Unicode MS" w:eastAsia="Arial Unicode MS" w:hAnsi="Arial Unicode MS" w:cs="Arial Unicode MS" w:hint="eastAsia"/>
          <w:sz w:val="26"/>
          <w:szCs w:val="26"/>
        </w:rPr>
        <w:t>)</w:t>
      </w:r>
      <w:r w:rsidR="00E73DDF" w:rsidRPr="008B444B"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</w:p>
    <w:p w:rsidR="00E73DDF" w:rsidRPr="008B444B" w:rsidRDefault="00E73DDF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>7.</w:t>
      </w: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संसद के किसी सदन या सदनों के समक्ष रखी जाने वाली प्रशासनिक तथा अन्‍य रिपोर्ट </w:t>
      </w:r>
    </w:p>
    <w:p w:rsidR="00E73DDF" w:rsidRPr="008B444B" w:rsidRDefault="00E73DDF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(</w:t>
      </w:r>
      <w:r w:rsidRPr="008B444B">
        <w:rPr>
          <w:rFonts w:ascii="Arial Unicode MS" w:eastAsia="Arial Unicode MS" w:hAnsi="Arial Unicode MS" w:cs="Arial Unicode MS" w:hint="eastAsia"/>
          <w:sz w:val="24"/>
          <w:szCs w:val="24"/>
        </w:rPr>
        <w:t>Administrative and other reports to be laid before a House or Houses of</w:t>
      </w:r>
      <w:r w:rsidRPr="008B444B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6A3588" w:rsidRPr="008B444B">
        <w:rPr>
          <w:rFonts w:ascii="Arial Unicode MS" w:eastAsia="Arial Unicode MS" w:hAnsi="Arial Unicode MS" w:cs="Arial Unicode MS" w:hint="eastAsia"/>
          <w:sz w:val="24"/>
          <w:szCs w:val="24"/>
        </w:rPr>
        <w:t>Parliament)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 xml:space="preserve"> </w:t>
      </w:r>
    </w:p>
    <w:p w:rsidR="00E73DDF" w:rsidRPr="008B444B" w:rsidRDefault="00E73DDF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 xml:space="preserve">8. </w:t>
      </w: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संसद के समक्ष प्रस्‍तुत किए जाने वाले सरकारी कागज-पत्र </w:t>
      </w:r>
    </w:p>
    <w:p w:rsidR="00E73DDF" w:rsidRPr="008B444B" w:rsidRDefault="00E73DDF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    (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 xml:space="preserve">Govt. papers to be laid before the Parliament), </w:t>
      </w:r>
    </w:p>
    <w:p w:rsidR="00E73DDF" w:rsidRPr="008B444B" w:rsidRDefault="00E73DDF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 xml:space="preserve">9. </w:t>
      </w: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संविदाएं (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 xml:space="preserve">Contracts), </w:t>
      </w:r>
    </w:p>
    <w:p w:rsidR="00E73DDF" w:rsidRPr="008B444B" w:rsidRDefault="00E73DDF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>10.</w:t>
      </w: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करार 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 xml:space="preserve">(Agreement), </w:t>
      </w:r>
    </w:p>
    <w:p w:rsidR="00E73DDF" w:rsidRPr="008B444B" w:rsidRDefault="00E73DDF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 xml:space="preserve">11. </w:t>
      </w: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अनुज्ञप्तियां 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 xml:space="preserve">(License), </w:t>
      </w:r>
      <w:bookmarkStart w:id="0" w:name="_GoBack"/>
      <w:bookmarkEnd w:id="0"/>
    </w:p>
    <w:p w:rsidR="00E73DDF" w:rsidRPr="008B444B" w:rsidRDefault="00E73DDF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12.  अनुज्ञा पत्र 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>(Permit),</w:t>
      </w:r>
    </w:p>
    <w:p w:rsidR="00E73DDF" w:rsidRPr="008B444B" w:rsidRDefault="00E73DDF" w:rsidP="00E73DDF">
      <w:pPr>
        <w:pStyle w:val="NoSpacing"/>
        <w:spacing w:line="276" w:lineRule="auto"/>
        <w:ind w:left="390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>13.</w:t>
      </w: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 टेंडर नोटिस 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>(Tender Notice),</w:t>
      </w: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 xml:space="preserve"> </w:t>
      </w:r>
    </w:p>
    <w:p w:rsidR="009F19B8" w:rsidRPr="008B444B" w:rsidRDefault="00E73DDF" w:rsidP="00203B48">
      <w:pPr>
        <w:pStyle w:val="NoSpacing"/>
        <w:spacing w:line="276" w:lineRule="auto"/>
        <w:ind w:left="390"/>
        <w:jc w:val="both"/>
        <w:rPr>
          <w:sz w:val="24"/>
          <w:szCs w:val="22"/>
        </w:rPr>
      </w:pPr>
      <w:r w:rsidRPr="008B444B">
        <w:rPr>
          <w:rFonts w:ascii="Arial Unicode MS" w:eastAsia="Arial Unicode MS" w:hAnsi="Arial Unicode MS" w:cs="Arial Unicode MS" w:hint="cs"/>
          <w:sz w:val="26"/>
          <w:szCs w:val="26"/>
          <w:cs/>
        </w:rPr>
        <w:t>14.  टेंडर फार्म</w:t>
      </w:r>
      <w:r w:rsidRPr="008B444B">
        <w:rPr>
          <w:rFonts w:ascii="Arial Unicode MS" w:eastAsia="Arial Unicode MS" w:hAnsi="Arial Unicode MS" w:cs="Arial Unicode MS" w:hint="eastAsia"/>
          <w:sz w:val="26"/>
          <w:szCs w:val="26"/>
        </w:rPr>
        <w:t xml:space="preserve"> (Tender Form )</w:t>
      </w:r>
    </w:p>
    <w:sectPr w:rsidR="009F19B8" w:rsidRPr="008B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435FB"/>
    <w:multiLevelType w:val="hybridMultilevel"/>
    <w:tmpl w:val="C55E2296"/>
    <w:lvl w:ilvl="0" w:tplc="8910997C">
      <w:start w:val="1"/>
      <w:numFmt w:val="decimal"/>
      <w:lvlText w:val="%1."/>
      <w:lvlJc w:val="left"/>
      <w:pPr>
        <w:ind w:left="3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DF"/>
    <w:rsid w:val="00203B48"/>
    <w:rsid w:val="006A3588"/>
    <w:rsid w:val="0088413F"/>
    <w:rsid w:val="008B444B"/>
    <w:rsid w:val="009640A6"/>
    <w:rsid w:val="009F19B8"/>
    <w:rsid w:val="00E7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CA76"/>
  <w15:docId w15:val="{8DAC7A16-3849-4E41-8FE0-1A0E88EE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3DDF"/>
    <w:pPr>
      <w:spacing w:after="0" w:line="240" w:lineRule="auto"/>
    </w:pPr>
    <w:rPr>
      <w:rFonts w:ascii="Calibri" w:eastAsia="Calibri" w:hAnsi="Calibri" w:cs="Mangal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13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13F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Amit Naryal</cp:lastModifiedBy>
  <cp:revision>6</cp:revision>
  <cp:lastPrinted>2019-05-13T09:55:00Z</cp:lastPrinted>
  <dcterms:created xsi:type="dcterms:W3CDTF">2019-05-13T09:55:00Z</dcterms:created>
  <dcterms:modified xsi:type="dcterms:W3CDTF">2023-12-13T04:14:00Z</dcterms:modified>
</cp:coreProperties>
</file>